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DAFF" w14:textId="77777777" w:rsidR="00AE11B0" w:rsidRDefault="00141FE3" w:rsidP="00DC6B09">
      <w:pPr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C.P.A.S. HAMOIS </w:t>
      </w:r>
      <w:r>
        <w:rPr>
          <w:rFonts w:ascii="Century Gothic" w:hAnsi="Century Gothic"/>
          <w:b/>
          <w:i/>
          <w:sz w:val="24"/>
          <w:szCs w:val="24"/>
          <w:u w:val="single"/>
        </w:rPr>
        <w:br/>
      </w:r>
      <w:r w:rsidR="0027507E" w:rsidRPr="00DC6B09">
        <w:rPr>
          <w:rFonts w:ascii="Century Gothic" w:hAnsi="Century Gothic"/>
          <w:b/>
          <w:i/>
          <w:sz w:val="24"/>
          <w:szCs w:val="24"/>
          <w:u w:val="single"/>
        </w:rPr>
        <w:t>Appel à candidature : agent contractuel B1 – Bachelier (H/F).</w:t>
      </w:r>
    </w:p>
    <w:p w14:paraId="615B45C5" w14:textId="77777777" w:rsidR="00141FE3" w:rsidRPr="00DC6B09" w:rsidRDefault="00141FE3" w:rsidP="00DC6B09">
      <w:pPr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Chef de projet dans le cadre du Plan de Cohésion Social à mi-temps et à durée indéterminée.</w:t>
      </w:r>
    </w:p>
    <w:p w14:paraId="05908E4E" w14:textId="77777777" w:rsidR="0027507E" w:rsidRPr="00DC6B09" w:rsidRDefault="0027507E">
      <w:pPr>
        <w:rPr>
          <w:rFonts w:ascii="Century Gothic" w:hAnsi="Century Gothic"/>
        </w:rPr>
      </w:pPr>
    </w:p>
    <w:p w14:paraId="15B003DB" w14:textId="77777777" w:rsidR="0027507E" w:rsidRPr="00DC6B09" w:rsidRDefault="0027507E">
      <w:pPr>
        <w:rPr>
          <w:rFonts w:ascii="Century Gothic" w:hAnsi="Century Gothic"/>
          <w:b/>
          <w:u w:val="single"/>
        </w:rPr>
      </w:pPr>
      <w:r w:rsidRPr="00DC6B09">
        <w:rPr>
          <w:rFonts w:ascii="Century Gothic" w:hAnsi="Century Gothic"/>
          <w:b/>
          <w:u w:val="single"/>
        </w:rPr>
        <w:t>Description</w:t>
      </w:r>
    </w:p>
    <w:p w14:paraId="1C90A0E8" w14:textId="77777777" w:rsidR="0027507E" w:rsidRPr="00DC6B09" w:rsidRDefault="0027507E">
      <w:pPr>
        <w:rPr>
          <w:rFonts w:ascii="Century Gothic" w:hAnsi="Century Gothic"/>
        </w:rPr>
      </w:pPr>
      <w:r w:rsidRPr="00DC6B09">
        <w:rPr>
          <w:rFonts w:ascii="Century Gothic" w:hAnsi="Century Gothic"/>
        </w:rPr>
        <w:t xml:space="preserve">Sous l’autorité de la Directrice générale du CPAS, vos missions seront : </w:t>
      </w:r>
    </w:p>
    <w:p w14:paraId="7379AE88" w14:textId="77777777" w:rsidR="00DC6B09" w:rsidRPr="00DC6B09" w:rsidRDefault="0027507E">
      <w:pPr>
        <w:rPr>
          <w:rFonts w:ascii="Century Gothic" w:hAnsi="Century Gothic"/>
        </w:rPr>
      </w:pPr>
      <w:r w:rsidRPr="00DC6B09">
        <w:rPr>
          <w:rFonts w:ascii="Century Gothic" w:hAnsi="Century Gothic"/>
        </w:rPr>
        <w:t>½ temp en tant que chef de projet du Plan de Cohésion Social (P.C.S.)</w:t>
      </w:r>
      <w:r w:rsidR="00683A8E">
        <w:rPr>
          <w:rFonts w:ascii="Century Gothic" w:hAnsi="Century Gothic"/>
        </w:rPr>
        <w:t xml:space="preserve"> : </w:t>
      </w:r>
      <w:r w:rsidR="00DC6B09" w:rsidRPr="00DC6B09">
        <w:rPr>
          <w:rFonts w:ascii="Century Gothic" w:hAnsi="Century Gothic"/>
        </w:rPr>
        <w:t>mettre en œuvre les deux grands axes du P.C.S. :</w:t>
      </w:r>
    </w:p>
    <w:p w14:paraId="1E2997D6" w14:textId="77777777" w:rsidR="00DC6B09" w:rsidRPr="00DC6B09" w:rsidRDefault="00DC6B09" w:rsidP="00DC6B0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C6B09">
        <w:rPr>
          <w:rFonts w:ascii="Century Gothic" w:hAnsi="Century Gothic"/>
        </w:rPr>
        <w:t>Activités de rencontre pour personnes isolée</w:t>
      </w:r>
      <w:r w:rsidR="00E2415E">
        <w:rPr>
          <w:rFonts w:ascii="Century Gothic" w:hAnsi="Century Gothic"/>
        </w:rPr>
        <w:t>s</w:t>
      </w:r>
      <w:r w:rsidRPr="00DC6B09">
        <w:rPr>
          <w:rFonts w:ascii="Century Gothic" w:hAnsi="Century Gothic"/>
        </w:rPr>
        <w:t>.</w:t>
      </w:r>
    </w:p>
    <w:p w14:paraId="3CB2AD1B" w14:textId="77777777" w:rsidR="0027507E" w:rsidRPr="00DC6B09" w:rsidRDefault="0027507E">
      <w:pPr>
        <w:rPr>
          <w:rFonts w:ascii="Century Gothic" w:hAnsi="Century Gothic"/>
        </w:rPr>
      </w:pPr>
    </w:p>
    <w:p w14:paraId="2DA7BFC6" w14:textId="77777777" w:rsidR="0027507E" w:rsidRPr="00DC6B09" w:rsidRDefault="0027507E">
      <w:pPr>
        <w:rPr>
          <w:rFonts w:ascii="Century Gothic" w:hAnsi="Century Gothic"/>
          <w:b/>
          <w:u w:val="single"/>
        </w:rPr>
      </w:pPr>
      <w:r w:rsidRPr="00DC6B09">
        <w:rPr>
          <w:rFonts w:ascii="Century Gothic" w:hAnsi="Century Gothic"/>
          <w:b/>
          <w:u w:val="single"/>
        </w:rPr>
        <w:t>Conditions de recrutement.</w:t>
      </w:r>
    </w:p>
    <w:p w14:paraId="1774D60A" w14:textId="77777777" w:rsidR="0027507E" w:rsidRPr="00CC44C6" w:rsidRDefault="0027507E">
      <w:pPr>
        <w:rPr>
          <w:rFonts w:ascii="Century Gothic" w:hAnsi="Century Gothic"/>
          <w:b/>
        </w:rPr>
      </w:pPr>
      <w:r w:rsidRPr="00CC44C6">
        <w:rPr>
          <w:rFonts w:ascii="Century Gothic" w:hAnsi="Century Gothic"/>
          <w:b/>
          <w:u w:val="single"/>
        </w:rPr>
        <w:t>Conditions générales</w:t>
      </w:r>
      <w:r w:rsidRPr="00CC44C6">
        <w:rPr>
          <w:rFonts w:ascii="Century Gothic" w:hAnsi="Century Gothic"/>
          <w:b/>
        </w:rPr>
        <w:t> :</w:t>
      </w:r>
    </w:p>
    <w:p w14:paraId="7843FF91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Etre belge ou citoyen de l’Union Européenne</w:t>
      </w:r>
    </w:p>
    <w:p w14:paraId="63B057E2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Jouir de ses droits civils et politiques.</w:t>
      </w:r>
    </w:p>
    <w:p w14:paraId="7F285CD4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Produire un extrait du casier judiciaire datant de moins de 6 mois.</w:t>
      </w:r>
    </w:p>
    <w:p w14:paraId="4A7E2827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Connaissance de la langue française</w:t>
      </w:r>
    </w:p>
    <w:p w14:paraId="64D732D0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Titulaire du permis de conduire B à l’entrée en fonction.</w:t>
      </w:r>
    </w:p>
    <w:p w14:paraId="2EC53CD1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A la date de dépôt des candidatures, être âgé au moins de 18 ans.</w:t>
      </w:r>
    </w:p>
    <w:p w14:paraId="5FBADCF0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Etre porteur du diplôme en rapport à l’emploi à conférer conformément aux conditions particulières d’engagement.</w:t>
      </w:r>
    </w:p>
    <w:p w14:paraId="1EBADA2D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Avoir satisfait aux épreuves de recrutement.</w:t>
      </w:r>
    </w:p>
    <w:p w14:paraId="0150B4E9" w14:textId="77777777" w:rsidR="0027507E" w:rsidRPr="00CC44C6" w:rsidRDefault="0027507E" w:rsidP="0027507E">
      <w:pPr>
        <w:rPr>
          <w:rFonts w:ascii="Century Gothic" w:hAnsi="Century Gothic"/>
          <w:b/>
          <w:u w:val="single"/>
        </w:rPr>
      </w:pPr>
      <w:r w:rsidRPr="00CC44C6">
        <w:rPr>
          <w:rFonts w:ascii="Century Gothic" w:hAnsi="Century Gothic"/>
          <w:b/>
          <w:u w:val="single"/>
        </w:rPr>
        <w:t>Conditions particulières :</w:t>
      </w:r>
    </w:p>
    <w:p w14:paraId="103909D7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Etre détenteur d’un diplôme de niveau de bachelier à finalité sociale, sciences humaines ou autres</w:t>
      </w:r>
      <w:r w:rsidR="00683A8E">
        <w:rPr>
          <w:rFonts w:ascii="Century Gothic" w:hAnsi="Century Gothic"/>
          <w:sz w:val="20"/>
          <w:szCs w:val="20"/>
        </w:rPr>
        <w:t>,</w:t>
      </w:r>
      <w:r w:rsidRPr="00CC44C6">
        <w:rPr>
          <w:rFonts w:ascii="Century Gothic" w:hAnsi="Century Gothic"/>
          <w:sz w:val="20"/>
          <w:szCs w:val="20"/>
        </w:rPr>
        <w:t xml:space="preserve"> délivré par une haute école ou université </w:t>
      </w:r>
    </w:p>
    <w:p w14:paraId="773B439C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Très bonne capacité rédactionnelle</w:t>
      </w:r>
    </w:p>
    <w:p w14:paraId="379DC074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Sens de l’organisation (ordre et méthode, respect des délais, choix des priorités, …).</w:t>
      </w:r>
    </w:p>
    <w:p w14:paraId="39ECFF47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Disposer de connaissances des matières visées par le P.C.S. et expertise dans le champ social.</w:t>
      </w:r>
    </w:p>
    <w:p w14:paraId="540A182A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 xml:space="preserve">Faire preuve d’autonomie, d’initiative, de flexibilité, de disponibilité, </w:t>
      </w:r>
    </w:p>
    <w:p w14:paraId="224DE724" w14:textId="77777777" w:rsidR="0027507E" w:rsidRPr="00CC44C6" w:rsidRDefault="0027507E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Maîtriser l’outil informatique (Office, logiciels libres, …)</w:t>
      </w:r>
    </w:p>
    <w:p w14:paraId="21A9086D" w14:textId="77777777" w:rsidR="00DC6B09" w:rsidRPr="00CC44C6" w:rsidRDefault="00DC6B09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Respecter la déontologie et l’éthique, appliquer les règles et les procédures en vigueur dans l’institution.</w:t>
      </w:r>
    </w:p>
    <w:p w14:paraId="6CB507D9" w14:textId="77777777" w:rsidR="00DC6B09" w:rsidRPr="00CC44C6" w:rsidRDefault="00DC6B09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S’engager à suivre les formations de chef de projet</w:t>
      </w:r>
    </w:p>
    <w:p w14:paraId="77FB1042" w14:textId="77777777" w:rsidR="00DC6B09" w:rsidRPr="00CC44C6" w:rsidRDefault="00DC6B09" w:rsidP="0027507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Aisance relationnelle avec le public.</w:t>
      </w:r>
    </w:p>
    <w:p w14:paraId="75AB9AB3" w14:textId="77777777" w:rsidR="00DC6B09" w:rsidRPr="00CC44C6" w:rsidRDefault="00DC6B09">
      <w:pPr>
        <w:rPr>
          <w:rFonts w:ascii="Century Gothic" w:hAnsi="Century Gothic"/>
          <w:b/>
          <w:sz w:val="20"/>
          <w:szCs w:val="20"/>
          <w:u w:val="single"/>
        </w:rPr>
      </w:pPr>
      <w:r w:rsidRPr="00CC44C6"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14:paraId="535AC66D" w14:textId="77777777" w:rsidR="00DC6B09" w:rsidRDefault="00DC6B09" w:rsidP="00DC6B09">
      <w:pPr>
        <w:rPr>
          <w:rFonts w:ascii="Century Gothic" w:hAnsi="Century Gothic"/>
          <w:b/>
          <w:u w:val="single"/>
        </w:rPr>
      </w:pPr>
    </w:p>
    <w:p w14:paraId="5C7B381C" w14:textId="77777777" w:rsidR="00DC6B09" w:rsidRPr="00DC6B09" w:rsidRDefault="00DC6B09" w:rsidP="00DC6B09">
      <w:pPr>
        <w:rPr>
          <w:rFonts w:ascii="Century Gothic" w:hAnsi="Century Gothic"/>
          <w:b/>
          <w:u w:val="single"/>
        </w:rPr>
      </w:pPr>
      <w:r w:rsidRPr="00DC6B09">
        <w:rPr>
          <w:rFonts w:ascii="Century Gothic" w:hAnsi="Century Gothic"/>
          <w:b/>
          <w:u w:val="single"/>
        </w:rPr>
        <w:t xml:space="preserve">Atouts : </w:t>
      </w:r>
    </w:p>
    <w:p w14:paraId="7E247551" w14:textId="77777777" w:rsidR="00DC6B09" w:rsidRPr="00CC44C6" w:rsidRDefault="00DC6B09" w:rsidP="00DC6B09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Posséder une expérience professionnelle d’au moins 3 ans dans la gestion de projet (connaissance du mécanisme des subventions des institutions publiques et de leur suivi).</w:t>
      </w:r>
    </w:p>
    <w:p w14:paraId="57B59AE3" w14:textId="77777777" w:rsidR="00DC6B09" w:rsidRPr="00CC44C6" w:rsidRDefault="00DC6B09" w:rsidP="00DC6B09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 xml:space="preserve">Posséder une expérience professionnelle en animation socio-culturelle </w:t>
      </w:r>
    </w:p>
    <w:p w14:paraId="6D03D70C" w14:textId="77777777" w:rsidR="00DC6B09" w:rsidRPr="00CC44C6" w:rsidRDefault="00DC6B09" w:rsidP="00DC6B09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Disposer de connaissance de la Commune, de son tissu associatif, social, économique et touristique ainsi que des acteurs de terrain.</w:t>
      </w:r>
    </w:p>
    <w:p w14:paraId="475DC65E" w14:textId="77777777" w:rsidR="00DC6B09" w:rsidRPr="00CC44C6" w:rsidRDefault="00DC6B09" w:rsidP="00DC6B09">
      <w:pPr>
        <w:rPr>
          <w:rFonts w:ascii="Century Gothic" w:hAnsi="Century Gothic"/>
          <w:sz w:val="20"/>
          <w:szCs w:val="20"/>
        </w:rPr>
      </w:pPr>
    </w:p>
    <w:p w14:paraId="738FEA46" w14:textId="77777777" w:rsidR="00DC6B09" w:rsidRDefault="00DC6B09" w:rsidP="00DC6B09">
      <w:pPr>
        <w:rPr>
          <w:rFonts w:ascii="Century Gothic" w:hAnsi="Century Gothic"/>
          <w:b/>
          <w:u w:val="single"/>
        </w:rPr>
      </w:pPr>
      <w:r w:rsidRPr="00DC6B09">
        <w:rPr>
          <w:rFonts w:ascii="Century Gothic" w:hAnsi="Century Gothic"/>
          <w:b/>
          <w:u w:val="single"/>
        </w:rPr>
        <w:t>Description de fonctions</w:t>
      </w:r>
      <w:r>
        <w:rPr>
          <w:rFonts w:ascii="Century Gothic" w:hAnsi="Century Gothic"/>
          <w:b/>
          <w:u w:val="single"/>
        </w:rPr>
        <w:t> :</w:t>
      </w:r>
    </w:p>
    <w:p w14:paraId="731B6F5F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 xml:space="preserve">Animer un groupe : </w:t>
      </w:r>
    </w:p>
    <w:p w14:paraId="7E8C77BC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 xml:space="preserve">Animer, cadrer, structurer, </w:t>
      </w:r>
      <w:r w:rsidR="00E85963" w:rsidRPr="00CC44C6">
        <w:rPr>
          <w:rFonts w:ascii="Century Gothic" w:hAnsi="Century Gothic"/>
          <w:sz w:val="20"/>
          <w:szCs w:val="20"/>
        </w:rPr>
        <w:t>et donc participer aux ateliers variés, en veillant constamment tant à la revalorisation des participants qu’à l’avancée des projets.</w:t>
      </w:r>
    </w:p>
    <w:p w14:paraId="6DDA5A9C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D3017D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>Mettre des projets en place</w:t>
      </w:r>
    </w:p>
    <w:p w14:paraId="75ED0B1F" w14:textId="77777777" w:rsidR="00E85963" w:rsidRPr="00CC44C6" w:rsidRDefault="00E85963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Réfléchir, proposer, et mettre en place les projets entrant dans le cadre établie par le pouvoir subsidiant.</w:t>
      </w:r>
    </w:p>
    <w:p w14:paraId="21D0A810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CC34C5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>Participer au travail administratif</w:t>
      </w:r>
    </w:p>
    <w:p w14:paraId="211143EF" w14:textId="77777777" w:rsidR="00E85963" w:rsidRPr="00CC44C6" w:rsidRDefault="00E85963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Gestion des dossiers, rédaction de courriers, gestion des agendas, réalisation de statistiques de fréquentation.</w:t>
      </w:r>
      <w:r w:rsidRPr="00CC44C6">
        <w:rPr>
          <w:rFonts w:ascii="Century Gothic" w:hAnsi="Century Gothic"/>
          <w:sz w:val="20"/>
          <w:szCs w:val="20"/>
        </w:rPr>
        <w:br/>
        <w:t>Gestion administrative du P.C.S. (classement efficace, courriers ; dossiers, rapport d’activités, rapports d’évaluation, …)</w:t>
      </w:r>
      <w:r w:rsidRPr="00CC44C6">
        <w:rPr>
          <w:rFonts w:ascii="Century Gothic" w:hAnsi="Century Gothic"/>
          <w:sz w:val="20"/>
          <w:szCs w:val="20"/>
        </w:rPr>
        <w:br/>
      </w:r>
      <w:r w:rsidR="00CC44C6" w:rsidRPr="00CC44C6">
        <w:rPr>
          <w:rFonts w:ascii="Century Gothic" w:hAnsi="Century Gothic"/>
          <w:sz w:val="20"/>
          <w:szCs w:val="20"/>
        </w:rPr>
        <w:t>G</w:t>
      </w:r>
      <w:r w:rsidRPr="00CC44C6">
        <w:rPr>
          <w:rFonts w:ascii="Century Gothic" w:hAnsi="Century Gothic"/>
          <w:sz w:val="20"/>
          <w:szCs w:val="20"/>
        </w:rPr>
        <w:t>estion administrative du comité d’accompagnement local du P.C.S. (planning, invitations, P.V., suivi, …).</w:t>
      </w:r>
    </w:p>
    <w:p w14:paraId="2E67DD8D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AB26C3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>Gestion de l’information</w:t>
      </w:r>
    </w:p>
    <w:p w14:paraId="7DFAFE0C" w14:textId="77777777" w:rsidR="00E85963" w:rsidRPr="00CC44C6" w:rsidRDefault="00E85963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Diffuser l’information sur les actions et projets du P.C.S.</w:t>
      </w:r>
      <w:r w:rsidRPr="00CC44C6">
        <w:rPr>
          <w:rFonts w:ascii="Century Gothic" w:hAnsi="Century Gothic"/>
          <w:sz w:val="20"/>
          <w:szCs w:val="20"/>
        </w:rPr>
        <w:br/>
        <w:t>Diffuser l’information utile aux autres services.</w:t>
      </w:r>
    </w:p>
    <w:p w14:paraId="20F11230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Centraliser les informations des partenaires et actions.</w:t>
      </w:r>
    </w:p>
    <w:p w14:paraId="5B5390C8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Alimenter le site internet du service</w:t>
      </w:r>
    </w:p>
    <w:p w14:paraId="2FE61E3A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Veiller au respect de la ligne hiérarchique de communication.</w:t>
      </w:r>
    </w:p>
    <w:p w14:paraId="2A225B2F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10D1D3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>Réunions</w:t>
      </w:r>
    </w:p>
    <w:p w14:paraId="374E4486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Représenter le P.C.S. dans les réunions, plates-formes, concertations, …</w:t>
      </w:r>
    </w:p>
    <w:p w14:paraId="50A79D5A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Préparer et animer le comité d’accompagnement local du P.C.S.</w:t>
      </w:r>
    </w:p>
    <w:p w14:paraId="494C59EA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Préparer et animer les réunions de partenaires.</w:t>
      </w:r>
    </w:p>
    <w:p w14:paraId="11224625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E9AEA3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>Travailler au sein d’un CPAS</w:t>
      </w:r>
    </w:p>
    <w:p w14:paraId="21DDA212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Pouvoir représenter le P.C.S. au sein du CPAS</w:t>
      </w:r>
    </w:p>
    <w:p w14:paraId="4E9F53F2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Maîtriser les procédures et fonctionnement du CPAS</w:t>
      </w:r>
    </w:p>
    <w:p w14:paraId="516448B9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F46CAEF" w14:textId="77777777" w:rsidR="00DC6B09" w:rsidRPr="00CC44C6" w:rsidRDefault="00DC6B09" w:rsidP="00CC44C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CC44C6">
        <w:rPr>
          <w:rFonts w:ascii="Century Gothic" w:hAnsi="Century Gothic"/>
          <w:b/>
          <w:sz w:val="20"/>
          <w:szCs w:val="20"/>
        </w:rPr>
        <w:t>Travailler dans le cadre d’un pouvoir subsidiant.</w:t>
      </w:r>
    </w:p>
    <w:p w14:paraId="29E3F19E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Connaître et appliquer les décrets, lois et réglementations.</w:t>
      </w:r>
    </w:p>
    <w:p w14:paraId="28B8F61E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Suivre les procédures et délais demandés.</w:t>
      </w:r>
    </w:p>
    <w:p w14:paraId="5AC6ADD2" w14:textId="77777777" w:rsidR="00CC44C6" w:rsidRP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Veiller au contact fréquent et constructif</w:t>
      </w:r>
    </w:p>
    <w:p w14:paraId="130731BA" w14:textId="77777777" w:rsid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44C6">
        <w:rPr>
          <w:rFonts w:ascii="Century Gothic" w:hAnsi="Century Gothic"/>
          <w:sz w:val="20"/>
          <w:szCs w:val="20"/>
        </w:rPr>
        <w:t>Veiller, en collaboration avec le Directrice financière, à la bonne gestion financière.</w:t>
      </w:r>
    </w:p>
    <w:p w14:paraId="160B5748" w14:textId="77777777" w:rsid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202D29" w14:textId="77777777" w:rsidR="00CC44C6" w:rsidRDefault="00CC44C6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9716D17" w14:textId="77777777" w:rsidR="00CC44C6" w:rsidRDefault="00CC44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F72D41C" w14:textId="77777777" w:rsidR="00CC44C6" w:rsidRPr="0086194B" w:rsidRDefault="0086194B" w:rsidP="00CC44C6">
      <w:pPr>
        <w:spacing w:after="0" w:line="240" w:lineRule="auto"/>
        <w:rPr>
          <w:rFonts w:ascii="Century Gothic" w:hAnsi="Century Gothic"/>
          <w:b/>
          <w:i/>
          <w:u w:val="single"/>
        </w:rPr>
      </w:pPr>
      <w:r w:rsidRPr="0086194B">
        <w:rPr>
          <w:rFonts w:ascii="Century Gothic" w:hAnsi="Century Gothic"/>
          <w:b/>
          <w:i/>
          <w:u w:val="single"/>
        </w:rPr>
        <w:lastRenderedPageBreak/>
        <w:t xml:space="preserve">Dépôt de candidatures : </w:t>
      </w:r>
    </w:p>
    <w:p w14:paraId="53401E52" w14:textId="77777777" w:rsidR="0086194B" w:rsidRDefault="0086194B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D81C0F" w14:textId="77777777" w:rsidR="0086194B" w:rsidRDefault="0086194B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être recevables, les candidatures devront être adressées à l’attention de Madame la Présidente, Françoise DAWANCE, rue d’</w:t>
      </w:r>
      <w:proofErr w:type="spellStart"/>
      <w:r>
        <w:rPr>
          <w:rFonts w:ascii="Century Gothic" w:hAnsi="Century Gothic"/>
          <w:sz w:val="20"/>
          <w:szCs w:val="20"/>
        </w:rPr>
        <w:t>Hubinne</w:t>
      </w:r>
      <w:proofErr w:type="spellEnd"/>
      <w:r>
        <w:rPr>
          <w:rFonts w:ascii="Century Gothic" w:hAnsi="Century Gothic"/>
          <w:sz w:val="20"/>
          <w:szCs w:val="20"/>
        </w:rPr>
        <w:t xml:space="preserve">, 3, 5360 Hamois, </w:t>
      </w:r>
      <w:r w:rsidRPr="0086194B">
        <w:rPr>
          <w:rFonts w:ascii="Century Gothic" w:hAnsi="Century Gothic"/>
          <w:b/>
          <w:u w:val="single"/>
        </w:rPr>
        <w:t xml:space="preserve">pour le </w:t>
      </w:r>
      <w:r w:rsidR="00CA5F8B">
        <w:rPr>
          <w:rFonts w:ascii="Century Gothic" w:hAnsi="Century Gothic"/>
          <w:b/>
          <w:u w:val="single"/>
        </w:rPr>
        <w:t>30/092021</w:t>
      </w:r>
      <w:r>
        <w:rPr>
          <w:rFonts w:ascii="Century Gothic" w:hAnsi="Century Gothic"/>
          <w:sz w:val="20"/>
          <w:szCs w:val="20"/>
        </w:rPr>
        <w:t xml:space="preserve"> à 12 heures (date de dépôt à la poste faisant foi) avec touts les pièces reprises ci-dessous :</w:t>
      </w:r>
    </w:p>
    <w:p w14:paraId="46B95759" w14:textId="77777777" w:rsidR="0086194B" w:rsidRDefault="0086194B" w:rsidP="00CC44C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F58BA63" w14:textId="77777777" w:rsidR="0086194B" w:rsidRDefault="0086194B" w:rsidP="0086194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 extrait du casier judiciaire (modèle 1) datant de moins de 6 mois</w:t>
      </w:r>
    </w:p>
    <w:p w14:paraId="19F345A1" w14:textId="77777777" w:rsidR="0086194B" w:rsidRDefault="0086194B" w:rsidP="0086194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Une copie du diplôme requis, si nécessaire document de reconnaissance de diplôme à l’étranger.</w:t>
      </w:r>
    </w:p>
    <w:p w14:paraId="24C2E6EA" w14:textId="77777777" w:rsidR="0086194B" w:rsidRDefault="0086194B" w:rsidP="0086194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Une copie de l’attestation d’expérience professionnelle.</w:t>
      </w:r>
    </w:p>
    <w:p w14:paraId="6421660A" w14:textId="77777777" w:rsidR="0086194B" w:rsidRDefault="0086194B" w:rsidP="0086194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Une copie du permis de conduire B</w:t>
      </w:r>
    </w:p>
    <w:p w14:paraId="70546EF6" w14:textId="77777777" w:rsidR="0086194B" w:rsidRDefault="0086194B" w:rsidP="0086194B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Une lettre de motivation manuscrite accompagnée d’un C.V. détaillé.</w:t>
      </w:r>
    </w:p>
    <w:p w14:paraId="7231D1B2" w14:textId="77777777" w:rsid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ne sera pas donné suite aux candidatures ne répondant pas à l’ensemble des conditions, incomplètes, ou reçues hors délai.</w:t>
      </w:r>
    </w:p>
    <w:p w14:paraId="7C467D17" w14:textId="77777777" w:rsid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39DD0F" w14:textId="77777777" w:rsidR="0086194B" w:rsidRPr="0086194B" w:rsidRDefault="0086194B" w:rsidP="0086194B">
      <w:pPr>
        <w:spacing w:after="0" w:line="240" w:lineRule="auto"/>
        <w:rPr>
          <w:rFonts w:ascii="Century Gothic" w:hAnsi="Century Gothic"/>
          <w:b/>
          <w:u w:val="single"/>
        </w:rPr>
      </w:pPr>
      <w:r w:rsidRPr="0086194B">
        <w:rPr>
          <w:rFonts w:ascii="Century Gothic" w:hAnsi="Century Gothic"/>
          <w:b/>
          <w:u w:val="single"/>
        </w:rPr>
        <w:t>Evaluations spécifiques :</w:t>
      </w:r>
    </w:p>
    <w:p w14:paraId="41E24C1C" w14:textId="77777777" w:rsidR="0086194B" w:rsidRPr="0086194B" w:rsidRDefault="0086194B" w:rsidP="0086194B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218EA8D6" w14:textId="77777777" w:rsid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jury émettra un avis d’après :</w:t>
      </w:r>
    </w:p>
    <w:p w14:paraId="78EFEB56" w14:textId="77777777" w:rsidR="00CA5F8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 </w:t>
      </w:r>
      <w:r w:rsidR="00141FE3">
        <w:rPr>
          <w:rFonts w:ascii="Century Gothic" w:hAnsi="Century Gothic"/>
          <w:sz w:val="20"/>
          <w:szCs w:val="20"/>
        </w:rPr>
        <w:t>Une é</w:t>
      </w:r>
      <w:r>
        <w:rPr>
          <w:rFonts w:ascii="Century Gothic" w:hAnsi="Century Gothic"/>
          <w:sz w:val="20"/>
          <w:szCs w:val="20"/>
        </w:rPr>
        <w:t>preuve écrite</w:t>
      </w:r>
      <w:r w:rsidR="00CA5F8B">
        <w:rPr>
          <w:rFonts w:ascii="Century Gothic" w:hAnsi="Century Gothic"/>
          <w:sz w:val="20"/>
          <w:szCs w:val="20"/>
        </w:rPr>
        <w:t> : 14/10/2021</w:t>
      </w:r>
    </w:p>
    <w:p w14:paraId="27243B07" w14:textId="77777777" w:rsid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 Un entretien oral de motivation.</w:t>
      </w:r>
      <w:r w:rsidR="00141FE3">
        <w:rPr>
          <w:rFonts w:ascii="Century Gothic" w:hAnsi="Century Gothic"/>
          <w:sz w:val="20"/>
          <w:szCs w:val="20"/>
        </w:rPr>
        <w:t xml:space="preserve"> </w:t>
      </w:r>
      <w:r w:rsidR="00CA5F8B" w:rsidRPr="00CA5F8B">
        <w:rPr>
          <w:rFonts w:ascii="Century Gothic" w:hAnsi="Century Gothic"/>
          <w:b/>
          <w:sz w:val="20"/>
          <w:szCs w:val="20"/>
        </w:rPr>
        <w:t>28/10/2021</w:t>
      </w:r>
    </w:p>
    <w:p w14:paraId="33F94DE4" w14:textId="77777777" w:rsid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E2DEF34" w14:textId="77777777" w:rsid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Seul le candidat ayant réussi l’écrit </w:t>
      </w:r>
      <w:r w:rsidR="00CA5F8B">
        <w:rPr>
          <w:rFonts w:ascii="Century Gothic" w:hAnsi="Century Gothic"/>
          <w:sz w:val="20"/>
          <w:szCs w:val="20"/>
        </w:rPr>
        <w:t xml:space="preserve">(60 %) </w:t>
      </w:r>
      <w:r>
        <w:rPr>
          <w:rFonts w:ascii="Century Gothic" w:hAnsi="Century Gothic"/>
          <w:sz w:val="20"/>
          <w:szCs w:val="20"/>
        </w:rPr>
        <w:t>sera appelé pour l’épreuve orale.</w:t>
      </w:r>
    </w:p>
    <w:p w14:paraId="433E93C1" w14:textId="77777777" w:rsidR="0086194B" w:rsidRPr="0086194B" w:rsidRDefault="0086194B" w:rsidP="008619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2B72250" w14:textId="77777777" w:rsidR="0086194B" w:rsidRPr="0086194B" w:rsidRDefault="0086194B" w:rsidP="0086194B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86194B" w:rsidRPr="0086194B" w:rsidSect="00AE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431"/>
    <w:multiLevelType w:val="hybridMultilevel"/>
    <w:tmpl w:val="C3BA35D6"/>
    <w:lvl w:ilvl="0" w:tplc="88B05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B54"/>
    <w:multiLevelType w:val="hybridMultilevel"/>
    <w:tmpl w:val="09B60B12"/>
    <w:lvl w:ilvl="0" w:tplc="D2907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E"/>
    <w:rsid w:val="00141FE3"/>
    <w:rsid w:val="0027507E"/>
    <w:rsid w:val="00650E7B"/>
    <w:rsid w:val="00683A8E"/>
    <w:rsid w:val="0086194B"/>
    <w:rsid w:val="00AE11B0"/>
    <w:rsid w:val="00CA5F8B"/>
    <w:rsid w:val="00CC44C6"/>
    <w:rsid w:val="00D46E2A"/>
    <w:rsid w:val="00DC6B09"/>
    <w:rsid w:val="00E2415E"/>
    <w:rsid w:val="00E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FFB"/>
  <w15:docId w15:val="{29585449-29F1-45F1-85D7-134D044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0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EE0D-E812-4E36-88A0-98621BFB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DacheletV</dc:creator>
  <cp:keywords/>
  <dc:description/>
  <cp:lastModifiedBy>Kevin Massart</cp:lastModifiedBy>
  <cp:revision>2</cp:revision>
  <cp:lastPrinted>2021-08-25T08:06:00Z</cp:lastPrinted>
  <dcterms:created xsi:type="dcterms:W3CDTF">2021-08-25T08:26:00Z</dcterms:created>
  <dcterms:modified xsi:type="dcterms:W3CDTF">2021-08-25T08:26:00Z</dcterms:modified>
</cp:coreProperties>
</file>